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E134" w14:textId="69341D15" w:rsidR="00091736" w:rsidRDefault="0026372D">
      <w:pPr>
        <w:spacing w:line="0" w:lineRule="atLeast"/>
        <w:rPr>
          <w:rFonts w:ascii="標楷體" w:eastAsia="標楷體" w:hAnsi="標楷體"/>
          <w:b/>
          <w:position w:val="8"/>
          <w:sz w:val="42"/>
          <w:szCs w:val="42"/>
        </w:rPr>
      </w:pPr>
      <w:r>
        <w:rPr>
          <w:rFonts w:ascii="標楷體" w:eastAsia="標楷體" w:hAnsi="標楷體" w:hint="eastAsia"/>
          <w:b/>
          <w:w w:val="95"/>
          <w:position w:val="4"/>
          <w:sz w:val="42"/>
          <w:szCs w:val="42"/>
        </w:rPr>
        <w:t>地母</w:t>
      </w:r>
      <w:proofErr w:type="gramStart"/>
      <w:r>
        <w:rPr>
          <w:rFonts w:ascii="標楷體" w:eastAsia="標楷體" w:hAnsi="標楷體" w:hint="eastAsia"/>
          <w:b/>
          <w:w w:val="95"/>
          <w:position w:val="4"/>
          <w:sz w:val="42"/>
          <w:szCs w:val="42"/>
        </w:rPr>
        <w:t>至尊總廟</w:t>
      </w:r>
      <w:proofErr w:type="gramEnd"/>
      <w:r>
        <w:rPr>
          <w:rFonts w:ascii="標楷體" w:eastAsia="標楷體" w:hAnsi="標楷體"/>
          <w:b/>
          <w:w w:val="95"/>
          <w:sz w:val="30"/>
          <w:szCs w:val="30"/>
        </w:rPr>
        <w:fldChar w:fldCharType="begin"/>
      </w:r>
      <w:r>
        <w:rPr>
          <w:rFonts w:ascii="標楷體" w:eastAsia="標楷體" w:hAnsi="標楷體" w:hint="eastAsia"/>
          <w:b/>
          <w:w w:val="95"/>
          <w:sz w:val="30"/>
          <w:szCs w:val="30"/>
        </w:rPr>
        <w:instrText>eq \o(\s\up 10(財團),\s\do 4(法人))</w:instrText>
      </w:r>
      <w:r w:rsidR="00000000">
        <w:rPr>
          <w:rFonts w:ascii="標楷體" w:eastAsia="標楷體" w:hAnsi="標楷體"/>
          <w:b/>
          <w:w w:val="95"/>
          <w:sz w:val="30"/>
          <w:szCs w:val="30"/>
        </w:rPr>
        <w:fldChar w:fldCharType="separate"/>
      </w:r>
      <w:r>
        <w:rPr>
          <w:rFonts w:ascii="標楷體" w:eastAsia="標楷體" w:hAnsi="標楷體"/>
          <w:b/>
          <w:w w:val="95"/>
          <w:sz w:val="30"/>
          <w:szCs w:val="30"/>
        </w:rPr>
        <w:fldChar w:fldCharType="end"/>
      </w:r>
      <w:r>
        <w:rPr>
          <w:rFonts w:ascii="標楷體" w:eastAsia="標楷體" w:hAnsi="標楷體" w:hint="eastAsia"/>
          <w:b/>
          <w:w w:val="95"/>
          <w:position w:val="4"/>
          <w:sz w:val="42"/>
          <w:szCs w:val="42"/>
        </w:rPr>
        <w:t>埔里</w:t>
      </w:r>
      <w:proofErr w:type="gramStart"/>
      <w:r>
        <w:rPr>
          <w:rFonts w:ascii="標楷體" w:eastAsia="標楷體" w:hAnsi="標楷體" w:hint="eastAsia"/>
          <w:b/>
          <w:w w:val="95"/>
          <w:position w:val="4"/>
          <w:sz w:val="42"/>
          <w:szCs w:val="42"/>
        </w:rPr>
        <w:t>寶湖宮天地堂清</w:t>
      </w:r>
      <w:proofErr w:type="gramEnd"/>
      <w:r>
        <w:rPr>
          <w:rFonts w:ascii="標楷體" w:eastAsia="標楷體" w:hAnsi="標楷體" w:hint="eastAsia"/>
          <w:b/>
          <w:w w:val="95"/>
          <w:position w:val="4"/>
          <w:sz w:val="42"/>
          <w:szCs w:val="42"/>
        </w:rPr>
        <w:t>寒優秀獎助學金小組辦事細則摘要</w:t>
      </w:r>
      <w:r>
        <w:rPr>
          <w:rFonts w:ascii="標楷體" w:eastAsia="標楷體" w:hAnsi="標楷體" w:hint="eastAsia"/>
          <w:b/>
          <w:position w:val="4"/>
          <w:sz w:val="28"/>
          <w:szCs w:val="28"/>
        </w:rPr>
        <w:t>112.</w:t>
      </w:r>
      <w:r w:rsidR="00603EE5">
        <w:rPr>
          <w:rFonts w:ascii="標楷體" w:eastAsia="標楷體" w:hAnsi="標楷體" w:hint="eastAsia"/>
          <w:b/>
          <w:position w:val="4"/>
          <w:sz w:val="28"/>
          <w:szCs w:val="28"/>
        </w:rPr>
        <w:t>7</w:t>
      </w:r>
      <w:r>
        <w:rPr>
          <w:rFonts w:ascii="標楷體" w:eastAsia="標楷體" w:hAnsi="標楷體" w:hint="eastAsia"/>
          <w:b/>
          <w:position w:val="4"/>
          <w:sz w:val="28"/>
          <w:szCs w:val="28"/>
        </w:rPr>
        <w:t>.18</w:t>
      </w:r>
      <w:r>
        <w:rPr>
          <w:rFonts w:ascii="標楷體" w:eastAsia="標楷體" w:hAnsi="標楷體" w:hint="eastAsia"/>
          <w:b/>
          <w:w w:val="95"/>
          <w:position w:val="4"/>
          <w:sz w:val="28"/>
          <w:szCs w:val="28"/>
        </w:rPr>
        <w:t>修訂</w:t>
      </w:r>
    </w:p>
    <w:p w14:paraId="01484DBA" w14:textId="77777777" w:rsidR="00091736" w:rsidRDefault="0026372D">
      <w:pPr>
        <w:spacing w:line="0" w:lineRule="atLeast"/>
        <w:rPr>
          <w:rFonts w:ascii="標楷體" w:eastAsia="標楷體" w:hAnsi="標楷體"/>
        </w:rPr>
      </w:pPr>
      <w:r>
        <w:rPr>
          <w:rFonts w:ascii="標楷體" w:eastAsia="標楷體" w:hAnsi="標楷體" w:hint="eastAsia"/>
        </w:rPr>
        <w:t>第 二 條：本會為了鼓勵</w:t>
      </w:r>
      <w:proofErr w:type="gramStart"/>
      <w:r>
        <w:rPr>
          <w:rFonts w:ascii="標楷體" w:eastAsia="標楷體" w:hAnsi="標楷體" w:hint="eastAsia"/>
        </w:rPr>
        <w:t>本鎮清寒</w:t>
      </w:r>
      <w:proofErr w:type="gramEnd"/>
      <w:r>
        <w:rPr>
          <w:rFonts w:ascii="標楷體" w:eastAsia="標楷體" w:hAnsi="標楷體" w:hint="eastAsia"/>
        </w:rPr>
        <w:t>子弟或家庭發生重大變故，有志向學深造之青少年，為國培育英才，貢獻社會，特成立本會。</w:t>
      </w:r>
    </w:p>
    <w:p w14:paraId="4DDA9723" w14:textId="77777777" w:rsidR="00091736" w:rsidRDefault="0026372D">
      <w:pPr>
        <w:spacing w:line="0" w:lineRule="atLeast"/>
        <w:rPr>
          <w:rFonts w:ascii="標楷體" w:eastAsia="標楷體" w:hAnsi="標楷體"/>
        </w:rPr>
      </w:pPr>
      <w:r>
        <w:rPr>
          <w:rFonts w:ascii="標楷體" w:eastAsia="標楷體" w:hAnsi="標楷體" w:hint="eastAsia"/>
        </w:rPr>
        <w:t>第 三 條：本會址設在台灣省南投縣埔里鎮</w:t>
      </w:r>
      <w:proofErr w:type="gramStart"/>
      <w:r>
        <w:rPr>
          <w:rFonts w:ascii="標楷體" w:eastAsia="標楷體" w:hAnsi="標楷體" w:hint="eastAsia"/>
        </w:rPr>
        <w:t>寶湖宮</w:t>
      </w:r>
      <w:proofErr w:type="gramEnd"/>
      <w:r>
        <w:rPr>
          <w:rFonts w:ascii="標楷體" w:eastAsia="標楷體" w:hAnsi="標楷體" w:hint="eastAsia"/>
        </w:rPr>
        <w:t>天地堂。</w:t>
      </w:r>
      <w:proofErr w:type="gramStart"/>
      <w:r>
        <w:rPr>
          <w:rFonts w:ascii="標楷體" w:eastAsia="標楷體" w:hAnsi="標楷體" w:hint="eastAsia"/>
        </w:rPr>
        <w:t>︵</w:t>
      </w:r>
      <w:proofErr w:type="gramEnd"/>
      <w:r>
        <w:rPr>
          <w:rFonts w:ascii="標楷體" w:eastAsia="標楷體" w:hAnsi="標楷體" w:hint="eastAsia"/>
        </w:rPr>
        <w:t>埔里鎮枇杷里枇杷路九十四號 電話：2982873</w:t>
      </w:r>
      <w:proofErr w:type="gramStart"/>
      <w:r>
        <w:rPr>
          <w:rFonts w:ascii="標楷體" w:eastAsia="標楷體" w:hAnsi="標楷體" w:hint="eastAsia"/>
        </w:rPr>
        <w:t>‧</w:t>
      </w:r>
      <w:proofErr w:type="gramEnd"/>
      <w:r>
        <w:rPr>
          <w:rFonts w:ascii="標楷體" w:eastAsia="標楷體" w:hAnsi="標楷體" w:hint="eastAsia"/>
        </w:rPr>
        <w:t>2984693</w:t>
      </w:r>
      <w:proofErr w:type="gramStart"/>
      <w:r>
        <w:rPr>
          <w:rFonts w:ascii="標楷體" w:eastAsia="標楷體" w:hAnsi="標楷體" w:hint="eastAsia"/>
        </w:rPr>
        <w:t>︶</w:t>
      </w:r>
      <w:proofErr w:type="gramEnd"/>
    </w:p>
    <w:p w14:paraId="55E4E6E4" w14:textId="77777777" w:rsidR="00091736" w:rsidRDefault="0026372D">
      <w:pPr>
        <w:spacing w:line="0" w:lineRule="atLeast"/>
        <w:rPr>
          <w:rFonts w:ascii="標楷體" w:eastAsia="標楷體" w:hAnsi="標楷體"/>
        </w:rPr>
      </w:pPr>
      <w:r>
        <w:rPr>
          <w:rFonts w:ascii="標楷體" w:eastAsia="標楷體" w:hAnsi="標楷體" w:hint="eastAsia"/>
        </w:rPr>
        <w:t>第 九 條：獎助對象：設籍埔里鎮內六個月以上之國中二、三年級、高中</w:t>
      </w:r>
      <w:proofErr w:type="gramStart"/>
      <w:r>
        <w:rPr>
          <w:rFonts w:ascii="標楷體" w:eastAsia="標楷體" w:hAnsi="標楷體" w:hint="eastAsia"/>
        </w:rPr>
        <w:t>︵</w:t>
      </w:r>
      <w:proofErr w:type="gramEnd"/>
      <w:r>
        <w:rPr>
          <w:rFonts w:ascii="標楷體" w:eastAsia="標楷體" w:hAnsi="標楷體" w:hint="eastAsia"/>
        </w:rPr>
        <w:t>職</w:t>
      </w:r>
      <w:proofErr w:type="gramStart"/>
      <w:r>
        <w:rPr>
          <w:rFonts w:ascii="標楷體" w:eastAsia="標楷體" w:hAnsi="標楷體" w:hint="eastAsia"/>
        </w:rPr>
        <w:t>︶</w:t>
      </w:r>
      <w:proofErr w:type="gramEnd"/>
      <w:r>
        <w:rPr>
          <w:rFonts w:ascii="標楷體" w:eastAsia="標楷體" w:hAnsi="標楷體" w:hint="eastAsia"/>
        </w:rPr>
        <w:t>、專科、大學院校在學學生。</w:t>
      </w:r>
    </w:p>
    <w:p w14:paraId="497AA194" w14:textId="77777777" w:rsidR="00091736" w:rsidRDefault="0026372D">
      <w:pPr>
        <w:spacing w:line="0" w:lineRule="atLeast"/>
        <w:rPr>
          <w:rFonts w:ascii="標楷體" w:eastAsia="標楷體" w:hAnsi="標楷體"/>
        </w:rPr>
      </w:pPr>
      <w:r>
        <w:rPr>
          <w:rFonts w:ascii="標楷體" w:eastAsia="標楷體" w:hAnsi="標楷體" w:hint="eastAsia"/>
        </w:rPr>
        <w:t>第 十 條：獎助金額：</w:t>
      </w:r>
      <w:r>
        <w:rPr>
          <w:rFonts w:ascii="新細明體" w:eastAsia="新細明體" w:hAnsi="新細明體" w:cs="新細明體" w:hint="eastAsia"/>
        </w:rPr>
        <w:t>⑴</w:t>
      </w:r>
      <w:r>
        <w:rPr>
          <w:rFonts w:ascii="標楷體" w:eastAsia="標楷體" w:hAnsi="標楷體" w:cs="標楷體" w:hint="eastAsia"/>
        </w:rPr>
        <w:t>國中組</w:t>
      </w:r>
      <w:r>
        <w:rPr>
          <w:rFonts w:ascii="標楷體" w:eastAsia="標楷體" w:hAnsi="標楷體" w:hint="eastAsia"/>
        </w:rPr>
        <w:t>：</w:t>
      </w:r>
      <w:r>
        <w:rPr>
          <w:rFonts w:ascii="標楷體" w:eastAsia="標楷體" w:hAnsi="標楷體" w:cs="標楷體" w:hint="eastAsia"/>
        </w:rPr>
        <w:t>肆仟元。</w:t>
      </w:r>
      <w:r>
        <w:rPr>
          <w:rFonts w:ascii="新細明體" w:eastAsia="新細明體" w:hAnsi="新細明體" w:cs="新細明體" w:hint="eastAsia"/>
        </w:rPr>
        <w:t>⑵</w:t>
      </w:r>
      <w:proofErr w:type="gramStart"/>
      <w:r>
        <w:rPr>
          <w:rFonts w:ascii="標楷體" w:eastAsia="標楷體" w:hAnsi="標楷體" w:cs="標楷體" w:hint="eastAsia"/>
        </w:rPr>
        <w:t>高中職組</w:t>
      </w:r>
      <w:proofErr w:type="gramEnd"/>
      <w:r>
        <w:rPr>
          <w:rFonts w:ascii="標楷體" w:eastAsia="標楷體" w:hAnsi="標楷體" w:hint="eastAsia"/>
        </w:rPr>
        <w:t>：</w:t>
      </w:r>
      <w:r>
        <w:rPr>
          <w:rFonts w:ascii="標楷體" w:eastAsia="標楷體" w:hAnsi="標楷體" w:cs="標楷體" w:hint="eastAsia"/>
        </w:rPr>
        <w:t>陸仟元。</w:t>
      </w:r>
      <w:r>
        <w:rPr>
          <w:rFonts w:ascii="新細明體" w:eastAsia="新細明體" w:hAnsi="新細明體" w:cs="新細明體" w:hint="eastAsia"/>
        </w:rPr>
        <w:t>⑶</w:t>
      </w:r>
      <w:r>
        <w:rPr>
          <w:rFonts w:ascii="標楷體" w:eastAsia="標楷體" w:hAnsi="標楷體" w:cs="標楷體" w:hint="eastAsia"/>
        </w:rPr>
        <w:t>專科組</w:t>
      </w:r>
      <w:r>
        <w:rPr>
          <w:rFonts w:ascii="標楷體" w:eastAsia="標楷體" w:hAnsi="標楷體" w:hint="eastAsia"/>
        </w:rPr>
        <w:t>：</w:t>
      </w:r>
      <w:r>
        <w:rPr>
          <w:rFonts w:ascii="標楷體" w:eastAsia="標楷體" w:hAnsi="標楷體" w:cs="標楷體" w:hint="eastAsia"/>
        </w:rPr>
        <w:t>前三年陸仟元</w:t>
      </w:r>
      <w:r>
        <w:rPr>
          <w:rFonts w:ascii="標楷體" w:eastAsia="標楷體" w:hAnsi="標楷體" w:hint="eastAsia"/>
        </w:rPr>
        <w:t>、後二年玖</w:t>
      </w:r>
      <w:r>
        <w:rPr>
          <w:rFonts w:ascii="標楷體" w:eastAsia="標楷體" w:hAnsi="標楷體" w:cs="標楷體" w:hint="eastAsia"/>
        </w:rPr>
        <w:t>仟元。</w:t>
      </w:r>
      <w:r>
        <w:rPr>
          <w:rFonts w:ascii="新細明體" w:eastAsia="新細明體" w:hAnsi="新細明體" w:cs="新細明體" w:hint="eastAsia"/>
        </w:rPr>
        <w:t>⑷</w:t>
      </w:r>
      <w:r>
        <w:rPr>
          <w:rFonts w:ascii="標楷體" w:eastAsia="標楷體" w:hAnsi="標楷體" w:cs="標楷體" w:hint="eastAsia"/>
        </w:rPr>
        <w:t>大學院校組</w:t>
      </w:r>
      <w:r>
        <w:rPr>
          <w:rFonts w:ascii="標楷體" w:eastAsia="標楷體" w:hAnsi="標楷體" w:hint="eastAsia"/>
        </w:rPr>
        <w:t>：</w:t>
      </w:r>
      <w:r>
        <w:rPr>
          <w:rFonts w:ascii="標楷體" w:eastAsia="標楷體" w:hAnsi="標楷體" w:cs="標楷體" w:hint="eastAsia"/>
        </w:rPr>
        <w:t>玖仟</w:t>
      </w:r>
      <w:r>
        <w:rPr>
          <w:rFonts w:ascii="標楷體" w:eastAsia="標楷體" w:hAnsi="標楷體" w:hint="eastAsia"/>
        </w:rPr>
        <w:t>元。</w:t>
      </w:r>
    </w:p>
    <w:p w14:paraId="00958210" w14:textId="27B35CFF" w:rsidR="00091736" w:rsidRDefault="0026372D">
      <w:pPr>
        <w:spacing w:line="0" w:lineRule="atLeast"/>
        <w:rPr>
          <w:rFonts w:ascii="標楷體" w:eastAsia="標楷體" w:hAnsi="標楷體"/>
        </w:rPr>
      </w:pPr>
      <w:r>
        <w:rPr>
          <w:rFonts w:ascii="標楷體" w:eastAsia="標楷體" w:hAnsi="標楷體" w:hint="eastAsia"/>
        </w:rPr>
        <w:t>第十一條：申請資格：</w:t>
      </w:r>
      <w:r>
        <w:rPr>
          <w:rFonts w:ascii="新細明體" w:eastAsia="新細明體" w:hAnsi="新細明體" w:cs="新細明體" w:hint="eastAsia"/>
        </w:rPr>
        <w:t>⑴</w:t>
      </w:r>
      <w:r>
        <w:rPr>
          <w:rFonts w:ascii="標楷體" w:eastAsia="標楷體" w:hAnsi="標楷體" w:cs="標楷體" w:hint="eastAsia"/>
        </w:rPr>
        <w:t>鎮公所核定之低收入</w:t>
      </w:r>
      <w:r w:rsidR="00AF2946">
        <w:rPr>
          <w:rFonts w:ascii="標楷體" w:eastAsia="標楷體" w:hAnsi="標楷體" w:cs="標楷體" w:hint="eastAsia"/>
        </w:rPr>
        <w:t>戶</w:t>
      </w:r>
      <w:r>
        <w:rPr>
          <w:rFonts w:ascii="標楷體" w:eastAsia="標楷體" w:hAnsi="標楷體" w:cs="標楷體" w:hint="eastAsia"/>
        </w:rPr>
        <w:t>、或中低收入</w:t>
      </w:r>
      <w:bookmarkStart w:id="0" w:name="_Hlk140495464"/>
      <w:r>
        <w:rPr>
          <w:rFonts w:ascii="標楷體" w:eastAsia="標楷體" w:hAnsi="標楷體" w:cs="標楷體" w:hint="eastAsia"/>
        </w:rPr>
        <w:t>戶</w:t>
      </w:r>
      <w:bookmarkEnd w:id="0"/>
      <w:r w:rsidR="002962A8">
        <w:rPr>
          <w:rFonts w:ascii="標楷體" w:eastAsia="標楷體" w:hAnsi="標楷體" w:cs="標楷體" w:hint="eastAsia"/>
        </w:rPr>
        <w:t>、或單親家庭持有里長核發清寒證明書者</w:t>
      </w:r>
      <w:r>
        <w:rPr>
          <w:rFonts w:ascii="標楷體" w:eastAsia="標楷體" w:hAnsi="標楷體" w:cs="標楷體" w:hint="eastAsia"/>
        </w:rPr>
        <w:t>。</w:t>
      </w:r>
    </w:p>
    <w:p w14:paraId="7F6B094A" w14:textId="0AA3E9F2" w:rsidR="00091736" w:rsidRDefault="0026372D" w:rsidP="002962A8">
      <w:pPr>
        <w:spacing w:line="0" w:lineRule="atLeast"/>
        <w:ind w:leftChars="1000" w:left="2640" w:hangingChars="100" w:hanging="240"/>
        <w:rPr>
          <w:rFonts w:ascii="標楷體" w:eastAsia="標楷體" w:hAnsi="標楷體"/>
        </w:rPr>
      </w:pPr>
      <w:r>
        <w:rPr>
          <w:rFonts w:ascii="新細明體" w:eastAsia="新細明體" w:hAnsi="新細明體" w:cs="新細明體" w:hint="eastAsia"/>
        </w:rPr>
        <w:t>⑵</w:t>
      </w:r>
      <w:r>
        <w:rPr>
          <w:rFonts w:ascii="標楷體" w:eastAsia="標楷體" w:hAnsi="標楷體" w:cs="標楷體" w:hint="eastAsia"/>
        </w:rPr>
        <w:t>民國一</w:t>
      </w:r>
      <w:bookmarkStart w:id="1" w:name="_Hlk130719325"/>
      <w:r w:rsidR="00AF46E1">
        <w:rPr>
          <w:rFonts w:ascii="標楷體" w:eastAsia="標楷體" w:hAnsi="標楷體" w:cs="標楷體" w:hint="eastAsia"/>
        </w:rPr>
        <w:t>一</w:t>
      </w:r>
      <w:bookmarkEnd w:id="1"/>
      <w:r w:rsidR="00AF46E1">
        <w:rPr>
          <w:rFonts w:ascii="標楷體" w:eastAsia="標楷體" w:hAnsi="標楷體" w:cs="標楷體" w:hint="eastAsia"/>
        </w:rPr>
        <w:t>一</w:t>
      </w:r>
      <w:r>
        <w:rPr>
          <w:rFonts w:ascii="標楷體" w:eastAsia="標楷體" w:hAnsi="標楷體" w:cs="標楷體" w:hint="eastAsia"/>
        </w:rPr>
        <w:t>學年</w:t>
      </w:r>
      <w:proofErr w:type="gramStart"/>
      <w:r>
        <w:rPr>
          <w:rFonts w:ascii="標楷體" w:eastAsia="標楷體" w:hAnsi="標楷體" w:cs="標楷體" w:hint="eastAsia"/>
        </w:rPr>
        <w:t>︵</w:t>
      </w:r>
      <w:proofErr w:type="gramEnd"/>
      <w:r>
        <w:rPr>
          <w:rFonts w:ascii="標楷體" w:eastAsia="標楷體" w:hAnsi="標楷體" w:cs="標楷體" w:hint="eastAsia"/>
        </w:rPr>
        <w:t>包括上、下兩學期</w:t>
      </w:r>
      <w:proofErr w:type="gramStart"/>
      <w:r>
        <w:rPr>
          <w:rFonts w:ascii="標楷體" w:eastAsia="標楷體" w:hAnsi="標楷體" w:cs="標楷體" w:hint="eastAsia"/>
        </w:rPr>
        <w:t>︶</w:t>
      </w:r>
      <w:proofErr w:type="gramEnd"/>
      <w:r>
        <w:rPr>
          <w:rFonts w:ascii="標楷體" w:eastAsia="標楷體" w:hAnsi="標楷體" w:hint="eastAsia"/>
        </w:rPr>
        <w:t>之智育學業成績</w:t>
      </w:r>
      <w:proofErr w:type="gramStart"/>
      <w:r>
        <w:rPr>
          <w:rFonts w:ascii="標楷體" w:eastAsia="標楷體" w:hAnsi="標楷體" w:hint="eastAsia"/>
        </w:rPr>
        <w:t>︵</w:t>
      </w:r>
      <w:proofErr w:type="gramEnd"/>
      <w:r>
        <w:rPr>
          <w:rFonts w:ascii="標楷體" w:eastAsia="標楷體" w:hAnsi="標楷體" w:hint="eastAsia"/>
        </w:rPr>
        <w:t>學期成績</w:t>
      </w:r>
      <w:proofErr w:type="gramStart"/>
      <w:r>
        <w:rPr>
          <w:rFonts w:ascii="標楷體" w:eastAsia="標楷體" w:hAnsi="標楷體" w:hint="eastAsia"/>
        </w:rPr>
        <w:t>︶</w:t>
      </w:r>
      <w:proofErr w:type="gramEnd"/>
      <w:r>
        <w:rPr>
          <w:rFonts w:ascii="標楷體" w:eastAsia="標楷體" w:hAnsi="標楷體" w:hint="eastAsia"/>
        </w:rPr>
        <w:t>。</w:t>
      </w:r>
    </w:p>
    <w:p w14:paraId="48504F3B" w14:textId="1139A1BA" w:rsidR="00091736" w:rsidRDefault="0026372D">
      <w:pPr>
        <w:spacing w:line="0" w:lineRule="atLeast"/>
        <w:ind w:leftChars="1100" w:left="2880" w:hangingChars="100" w:hanging="240"/>
        <w:rPr>
          <w:rFonts w:ascii="標楷體" w:eastAsia="標楷體" w:hAnsi="標楷體"/>
        </w:rPr>
      </w:pPr>
      <w:r>
        <w:rPr>
          <w:rFonts w:ascii="新細明體" w:eastAsia="新細明體" w:hAnsi="新細明體" w:cs="新細明體" w:hint="eastAsia"/>
        </w:rPr>
        <w:t>①</w:t>
      </w:r>
      <w:r>
        <w:rPr>
          <w:rFonts w:ascii="標楷體" w:eastAsia="標楷體" w:hAnsi="標楷體" w:cs="標楷體" w:hint="eastAsia"/>
        </w:rPr>
        <w:t>國中組學業成績平均六十分以上。</w:t>
      </w:r>
    </w:p>
    <w:p w14:paraId="4BFC78F4" w14:textId="6AFE14B0" w:rsidR="00091736" w:rsidRDefault="0026372D">
      <w:pPr>
        <w:spacing w:line="0" w:lineRule="atLeast"/>
        <w:ind w:leftChars="1100" w:left="2880" w:hangingChars="100" w:hanging="240"/>
        <w:rPr>
          <w:rFonts w:ascii="標楷體" w:eastAsia="標楷體" w:hAnsi="標楷體"/>
        </w:rPr>
      </w:pPr>
      <w:r>
        <w:rPr>
          <w:rFonts w:ascii="新細明體" w:eastAsia="新細明體" w:hAnsi="新細明體" w:cs="新細明體" w:hint="eastAsia"/>
        </w:rPr>
        <w:t>②</w:t>
      </w:r>
      <w:r>
        <w:rPr>
          <w:rFonts w:ascii="標楷體" w:eastAsia="標楷體" w:hAnsi="標楷體" w:hint="eastAsia"/>
        </w:rPr>
        <w:t>高中</w:t>
      </w:r>
      <w:proofErr w:type="gramStart"/>
      <w:r>
        <w:rPr>
          <w:rFonts w:ascii="標楷體" w:eastAsia="標楷體" w:hAnsi="標楷體" w:hint="eastAsia"/>
        </w:rPr>
        <w:t>︵</w:t>
      </w:r>
      <w:proofErr w:type="gramEnd"/>
      <w:r>
        <w:rPr>
          <w:rFonts w:ascii="標楷體" w:eastAsia="標楷體" w:hAnsi="標楷體" w:hint="eastAsia"/>
        </w:rPr>
        <w:t>職</w:t>
      </w:r>
      <w:proofErr w:type="gramStart"/>
      <w:r>
        <w:rPr>
          <w:rFonts w:ascii="標楷體" w:eastAsia="標楷體" w:hAnsi="標楷體" w:hint="eastAsia"/>
        </w:rPr>
        <w:t>︶</w:t>
      </w:r>
      <w:proofErr w:type="gramEnd"/>
      <w:r>
        <w:rPr>
          <w:rFonts w:ascii="標楷體" w:eastAsia="標楷體" w:hAnsi="標楷體" w:hint="eastAsia"/>
        </w:rPr>
        <w:t>組、專科組、大學院校組學業成績平均七十分以上。</w:t>
      </w:r>
    </w:p>
    <w:p w14:paraId="2FB8FF69" w14:textId="421E86C1" w:rsidR="00091736" w:rsidRDefault="002962A8">
      <w:pPr>
        <w:spacing w:line="0" w:lineRule="atLeast"/>
        <w:ind w:leftChars="1000" w:left="2640" w:hangingChars="100" w:hanging="240"/>
        <w:rPr>
          <w:rFonts w:ascii="標楷體" w:eastAsia="標楷體" w:hAnsi="標楷體"/>
        </w:rPr>
      </w:pPr>
      <w:r>
        <w:rPr>
          <w:rFonts w:ascii="新細明體" w:eastAsia="新細明體" w:hAnsi="新細明體" w:cs="新細明體" w:hint="eastAsia"/>
        </w:rPr>
        <w:t>⑶</w:t>
      </w:r>
      <w:r w:rsidR="0026372D">
        <w:rPr>
          <w:rFonts w:ascii="標楷體" w:eastAsia="標楷體" w:hAnsi="標楷體" w:hint="eastAsia"/>
        </w:rPr>
        <w:t>操行</w:t>
      </w:r>
      <w:proofErr w:type="gramStart"/>
      <w:r w:rsidR="0026372D">
        <w:rPr>
          <w:rFonts w:ascii="標楷體" w:eastAsia="標楷體" w:hAnsi="標楷體" w:hint="eastAsia"/>
        </w:rPr>
        <w:t>︵</w:t>
      </w:r>
      <w:proofErr w:type="gramEnd"/>
      <w:r w:rsidR="0026372D">
        <w:rPr>
          <w:rFonts w:ascii="標楷體" w:eastAsia="標楷體" w:hAnsi="標楷體" w:hint="eastAsia"/>
        </w:rPr>
        <w:t>德育</w:t>
      </w:r>
      <w:proofErr w:type="gramStart"/>
      <w:r w:rsidR="0026372D">
        <w:rPr>
          <w:rFonts w:ascii="標楷體" w:eastAsia="標楷體" w:hAnsi="標楷體" w:hint="eastAsia"/>
        </w:rPr>
        <w:t>︶</w:t>
      </w:r>
      <w:proofErr w:type="gramEnd"/>
      <w:r w:rsidR="0026372D">
        <w:rPr>
          <w:rFonts w:ascii="標楷體" w:eastAsia="標楷體" w:hAnsi="標楷體" w:hint="eastAsia"/>
        </w:rPr>
        <w:t>日常生活無不良記錄者，國中、高中</w:t>
      </w:r>
      <w:proofErr w:type="gramStart"/>
      <w:r w:rsidR="0026372D">
        <w:rPr>
          <w:rFonts w:ascii="標楷體" w:eastAsia="標楷體" w:hAnsi="標楷體" w:hint="eastAsia"/>
        </w:rPr>
        <w:t>︵</w:t>
      </w:r>
      <w:proofErr w:type="gramEnd"/>
      <w:r w:rsidR="0026372D">
        <w:rPr>
          <w:rFonts w:ascii="標楷體" w:eastAsia="標楷體" w:hAnsi="標楷體" w:hint="eastAsia"/>
        </w:rPr>
        <w:t>職</w:t>
      </w:r>
      <w:proofErr w:type="gramStart"/>
      <w:r w:rsidR="0026372D">
        <w:rPr>
          <w:rFonts w:ascii="標楷體" w:eastAsia="標楷體" w:hAnsi="標楷體" w:hint="eastAsia"/>
        </w:rPr>
        <w:t>︶</w:t>
      </w:r>
      <w:proofErr w:type="gramEnd"/>
      <w:r w:rsidR="0026372D">
        <w:rPr>
          <w:rFonts w:ascii="標楷體" w:eastAsia="標楷體" w:hAnsi="標楷體" w:hint="eastAsia"/>
        </w:rPr>
        <w:t>、專科、大學院校平均七十五分以上或甲乙等。</w:t>
      </w:r>
    </w:p>
    <w:p w14:paraId="672B1FA8" w14:textId="282464BE" w:rsidR="00091736" w:rsidRDefault="002962A8">
      <w:pPr>
        <w:spacing w:line="0" w:lineRule="atLeast"/>
        <w:ind w:leftChars="1000" w:left="2640" w:hangingChars="100" w:hanging="240"/>
        <w:rPr>
          <w:rFonts w:ascii="標楷體" w:eastAsia="標楷體" w:hAnsi="標楷體"/>
        </w:rPr>
      </w:pPr>
      <w:r>
        <w:rPr>
          <w:rFonts w:ascii="新細明體" w:eastAsia="新細明體" w:hAnsi="新細明體" w:cs="新細明體" w:hint="eastAsia"/>
        </w:rPr>
        <w:t>⑷</w:t>
      </w:r>
      <w:r w:rsidR="0026372D">
        <w:rPr>
          <w:rFonts w:ascii="標楷體" w:eastAsia="標楷體" w:hAnsi="標楷體" w:cs="標楷體" w:hint="eastAsia"/>
        </w:rPr>
        <w:t>就讀軍校、警察</w:t>
      </w:r>
      <w:r w:rsidR="0026372D">
        <w:rPr>
          <w:rFonts w:ascii="標楷體" w:eastAsia="標楷體" w:hAnsi="標楷體" w:hint="eastAsia"/>
        </w:rPr>
        <w:t>學校及各級學校在職進修班、補校、夜間部學生及延修生與研究所學生一概不受理。</w:t>
      </w:r>
    </w:p>
    <w:p w14:paraId="7C6A58ED" w14:textId="77777777" w:rsidR="00091736" w:rsidRDefault="0026372D">
      <w:pPr>
        <w:spacing w:line="0" w:lineRule="atLeast"/>
        <w:rPr>
          <w:rFonts w:ascii="標楷體" w:eastAsia="標楷體" w:hAnsi="標楷體"/>
        </w:rPr>
      </w:pPr>
      <w:r>
        <w:rPr>
          <w:rFonts w:ascii="標楷體" w:eastAsia="標楷體" w:hAnsi="標楷體" w:hint="eastAsia"/>
        </w:rPr>
        <w:t>第十二條：申請手績：</w:t>
      </w:r>
      <w:r>
        <w:rPr>
          <w:rFonts w:ascii="新細明體" w:eastAsia="新細明體" w:hAnsi="新細明體" w:cs="新細明體" w:hint="eastAsia"/>
        </w:rPr>
        <w:t>⑴</w:t>
      </w:r>
      <w:r>
        <w:rPr>
          <w:rFonts w:ascii="標楷體" w:eastAsia="標楷體" w:hAnsi="標楷體" w:hint="eastAsia"/>
        </w:rPr>
        <w:t>申請書乙份</w:t>
      </w:r>
      <w:proofErr w:type="gramStart"/>
      <w:r>
        <w:rPr>
          <w:rFonts w:ascii="標楷體" w:eastAsia="標楷體" w:hAnsi="標楷體" w:hint="eastAsia"/>
        </w:rPr>
        <w:t>︵</w:t>
      </w:r>
      <w:proofErr w:type="gramEnd"/>
      <w:r>
        <w:rPr>
          <w:rFonts w:ascii="標楷體" w:eastAsia="標楷體" w:hAnsi="標楷體" w:hint="eastAsia"/>
        </w:rPr>
        <w:t>向本堂索取或在埔里鎮公所服務台索取</w:t>
      </w:r>
      <w:proofErr w:type="gramStart"/>
      <w:r>
        <w:rPr>
          <w:rFonts w:ascii="標楷體" w:eastAsia="標楷體" w:hAnsi="標楷體" w:hint="eastAsia"/>
        </w:rPr>
        <w:t>︶</w:t>
      </w:r>
      <w:proofErr w:type="gramEnd"/>
      <w:r>
        <w:rPr>
          <w:rFonts w:ascii="標楷體" w:eastAsia="標楷體" w:hAnsi="標楷體" w:hint="eastAsia"/>
        </w:rPr>
        <w:t>。</w:t>
      </w:r>
    </w:p>
    <w:p w14:paraId="16E287B1" w14:textId="77777777" w:rsidR="00091736" w:rsidRDefault="0026372D">
      <w:pPr>
        <w:spacing w:line="0" w:lineRule="atLeast"/>
        <w:ind w:leftChars="1000" w:left="2640" w:hangingChars="100" w:hanging="240"/>
        <w:rPr>
          <w:rFonts w:ascii="標楷體" w:eastAsia="標楷體" w:hAnsi="標楷體"/>
        </w:rPr>
      </w:pPr>
      <w:r>
        <w:rPr>
          <w:rFonts w:ascii="新細明體" w:eastAsia="新細明體" w:hAnsi="新細明體" w:cs="新細明體" w:hint="eastAsia"/>
        </w:rPr>
        <w:t>⑵</w:t>
      </w:r>
      <w:r>
        <w:rPr>
          <w:rFonts w:ascii="標楷體" w:eastAsia="標楷體" w:hAnsi="標楷體" w:hint="eastAsia"/>
        </w:rPr>
        <w:t>在學證明書或有蓋註冊章的學生證影印本，必須影印清晰可辨別清楚</w:t>
      </w:r>
      <w:proofErr w:type="gramStart"/>
      <w:r>
        <w:rPr>
          <w:rFonts w:ascii="標楷體" w:eastAsia="標楷體" w:hAnsi="標楷體" w:hint="eastAsia"/>
        </w:rPr>
        <w:t>︵</w:t>
      </w:r>
      <w:proofErr w:type="gramEnd"/>
      <w:r>
        <w:rPr>
          <w:rFonts w:ascii="標楷體" w:eastAsia="標楷體" w:hAnsi="標楷體" w:hint="eastAsia"/>
        </w:rPr>
        <w:t>須本學期已註冊就讀</w:t>
      </w:r>
      <w:proofErr w:type="gramStart"/>
      <w:r>
        <w:rPr>
          <w:rFonts w:ascii="標楷體" w:eastAsia="標楷體" w:hAnsi="標楷體" w:hint="eastAsia"/>
        </w:rPr>
        <w:t>︶</w:t>
      </w:r>
      <w:proofErr w:type="gramEnd"/>
      <w:r>
        <w:rPr>
          <w:rFonts w:ascii="標楷體" w:eastAsia="標楷體" w:hAnsi="標楷體" w:hint="eastAsia"/>
        </w:rPr>
        <w:t>。</w:t>
      </w:r>
    </w:p>
    <w:p w14:paraId="0B7C5411" w14:textId="77777777" w:rsidR="00091736" w:rsidRDefault="0026372D">
      <w:pPr>
        <w:spacing w:line="0" w:lineRule="atLeast"/>
        <w:ind w:leftChars="1000" w:left="2640" w:hangingChars="100" w:hanging="240"/>
        <w:rPr>
          <w:rFonts w:ascii="標楷體" w:eastAsia="標楷體" w:hAnsi="標楷體"/>
        </w:rPr>
      </w:pPr>
      <w:r>
        <w:rPr>
          <w:rFonts w:ascii="新細明體" w:eastAsia="新細明體" w:hAnsi="新細明體" w:cs="新細明體" w:hint="eastAsia"/>
        </w:rPr>
        <w:t>⑶</w:t>
      </w:r>
      <w:r>
        <w:rPr>
          <w:rFonts w:ascii="標楷體" w:eastAsia="標楷體" w:hAnsi="標楷體" w:cs="標楷體" w:hint="eastAsia"/>
        </w:rPr>
        <w:t>學校核發之學業</w:t>
      </w:r>
      <w:proofErr w:type="gramStart"/>
      <w:r>
        <w:rPr>
          <w:rFonts w:ascii="標楷體" w:eastAsia="標楷體" w:hAnsi="標楷體" w:cs="標楷體" w:hint="eastAsia"/>
        </w:rPr>
        <w:t>︵</w:t>
      </w:r>
      <w:proofErr w:type="gramEnd"/>
      <w:r>
        <w:rPr>
          <w:rFonts w:ascii="標楷體" w:eastAsia="標楷體" w:hAnsi="標楷體" w:cs="標楷體" w:hint="eastAsia"/>
        </w:rPr>
        <w:t>智育</w:t>
      </w:r>
      <w:proofErr w:type="gramStart"/>
      <w:r>
        <w:rPr>
          <w:rFonts w:ascii="標楷體" w:eastAsia="標楷體" w:hAnsi="標楷體" w:cs="標楷體" w:hint="eastAsia"/>
        </w:rPr>
        <w:t>︶</w:t>
      </w:r>
      <w:proofErr w:type="gramEnd"/>
      <w:r>
        <w:rPr>
          <w:rFonts w:ascii="標楷體" w:eastAsia="標楷體" w:hAnsi="標楷體" w:cs="標楷體" w:hint="eastAsia"/>
        </w:rPr>
        <w:t>成績及操行</w:t>
      </w:r>
      <w:proofErr w:type="gramStart"/>
      <w:r>
        <w:rPr>
          <w:rFonts w:ascii="標楷體" w:eastAsia="標楷體" w:hAnsi="標楷體" w:cs="標楷體" w:hint="eastAsia"/>
        </w:rPr>
        <w:t>︵</w:t>
      </w:r>
      <w:proofErr w:type="gramEnd"/>
      <w:r>
        <w:rPr>
          <w:rFonts w:ascii="標楷體" w:eastAsia="標楷體" w:hAnsi="標楷體" w:cs="標楷體" w:hint="eastAsia"/>
        </w:rPr>
        <w:t>德育、日常生活表現</w:t>
      </w:r>
      <w:proofErr w:type="gramStart"/>
      <w:r>
        <w:rPr>
          <w:rFonts w:ascii="標楷體" w:eastAsia="標楷體" w:hAnsi="標楷體" w:cs="標楷體" w:hint="eastAsia"/>
        </w:rPr>
        <w:t>︶</w:t>
      </w:r>
      <w:proofErr w:type="gramEnd"/>
      <w:r>
        <w:rPr>
          <w:rFonts w:ascii="標楷體" w:eastAsia="標楷體" w:hAnsi="標楷體" w:cs="標楷體" w:hint="eastAsia"/>
        </w:rPr>
        <w:t>成績證明文件各一份</w:t>
      </w:r>
      <w:r>
        <w:rPr>
          <w:rFonts w:ascii="標楷體" w:eastAsia="標楷體" w:hAnsi="標楷體" w:hint="eastAsia"/>
        </w:rPr>
        <w:t>。</w:t>
      </w:r>
      <w:proofErr w:type="gramStart"/>
      <w:r>
        <w:rPr>
          <w:rFonts w:ascii="標楷體" w:eastAsia="標楷體" w:hAnsi="標楷體" w:hint="eastAsia"/>
          <w:sz w:val="22"/>
          <w:u w:val="single"/>
        </w:rPr>
        <w:t>影印本須蓋學校</w:t>
      </w:r>
      <w:proofErr w:type="gramEnd"/>
      <w:r>
        <w:rPr>
          <w:rFonts w:ascii="標楷體" w:eastAsia="標楷體" w:hAnsi="標楷體" w:hint="eastAsia"/>
          <w:sz w:val="22"/>
          <w:u w:val="single"/>
        </w:rPr>
        <w:t>或教務處印戳</w:t>
      </w:r>
    </w:p>
    <w:p w14:paraId="3BB1BD95" w14:textId="77777777" w:rsidR="00091736" w:rsidRDefault="0026372D">
      <w:pPr>
        <w:spacing w:line="0" w:lineRule="atLeast"/>
        <w:ind w:leftChars="1000" w:left="2640" w:hangingChars="100" w:hanging="240"/>
        <w:rPr>
          <w:rFonts w:ascii="標楷體" w:eastAsia="標楷體" w:hAnsi="標楷體"/>
        </w:rPr>
      </w:pPr>
      <w:r>
        <w:rPr>
          <w:rFonts w:ascii="新細明體" w:eastAsia="新細明體" w:hAnsi="新細明體" w:cs="新細明體" w:hint="eastAsia"/>
        </w:rPr>
        <w:t>⑷</w:t>
      </w:r>
      <w:r>
        <w:rPr>
          <w:rFonts w:ascii="標楷體" w:eastAsia="標楷體" w:hAnsi="標楷體" w:hint="eastAsia"/>
        </w:rPr>
        <w:t>戶口謄本一份</w:t>
      </w:r>
      <w:proofErr w:type="gramStart"/>
      <w:r>
        <w:rPr>
          <w:rFonts w:ascii="標楷體" w:eastAsia="標楷體" w:hAnsi="標楷體" w:hint="eastAsia"/>
        </w:rPr>
        <w:t>︵</w:t>
      </w:r>
      <w:proofErr w:type="gramEnd"/>
      <w:r>
        <w:rPr>
          <w:rFonts w:ascii="標楷體" w:eastAsia="標楷體" w:hAnsi="標楷體" w:hint="eastAsia"/>
        </w:rPr>
        <w:t>全戶</w:t>
      </w:r>
      <w:proofErr w:type="gramStart"/>
      <w:r>
        <w:rPr>
          <w:rFonts w:ascii="標楷體" w:eastAsia="標楷體" w:hAnsi="標楷體" w:hint="eastAsia"/>
        </w:rPr>
        <w:t>︶</w:t>
      </w:r>
      <w:proofErr w:type="gramEnd"/>
      <w:r>
        <w:rPr>
          <w:rFonts w:ascii="標楷體" w:eastAsia="標楷體" w:hAnsi="標楷體" w:hint="eastAsia"/>
        </w:rPr>
        <w:t>。申請人父母若</w:t>
      </w:r>
      <w:proofErr w:type="gramStart"/>
      <w:r>
        <w:rPr>
          <w:rFonts w:ascii="標楷體" w:eastAsia="標楷體" w:hAnsi="標楷體" w:hint="eastAsia"/>
        </w:rPr>
        <w:t>罹</w:t>
      </w:r>
      <w:proofErr w:type="gramEnd"/>
      <w:r>
        <w:rPr>
          <w:rFonts w:ascii="標楷體" w:eastAsia="標楷體" w:hAnsi="標楷體" w:hint="eastAsia"/>
        </w:rPr>
        <w:t>患重大疾病或持有殘障手冊者，請附證明。</w:t>
      </w:r>
    </w:p>
    <w:p w14:paraId="2CC2D9D1" w14:textId="77777777" w:rsidR="00091736" w:rsidRDefault="0026372D">
      <w:pPr>
        <w:spacing w:line="0" w:lineRule="atLeast"/>
        <w:ind w:leftChars="1000" w:left="2640" w:hangingChars="100" w:hanging="240"/>
        <w:rPr>
          <w:rFonts w:ascii="標楷體" w:eastAsia="標楷體" w:hAnsi="標楷體"/>
        </w:rPr>
      </w:pPr>
      <w:r>
        <w:rPr>
          <w:rFonts w:ascii="新細明體" w:eastAsia="新細明體" w:hAnsi="新細明體" w:cs="新細明體" w:hint="eastAsia"/>
        </w:rPr>
        <w:t>⑸</w:t>
      </w:r>
      <w:r>
        <w:rPr>
          <w:rFonts w:ascii="標楷體" w:eastAsia="標楷體" w:hAnsi="標楷體" w:hint="eastAsia"/>
        </w:rPr>
        <w:t>鎮公所核發之低、中低收入戶證明或里長核發清寒證明文件</w:t>
      </w:r>
      <w:proofErr w:type="gramStart"/>
      <w:r>
        <w:rPr>
          <w:rFonts w:ascii="標楷體" w:eastAsia="標楷體" w:hAnsi="標楷體" w:hint="eastAsia"/>
        </w:rPr>
        <w:t>︵</w:t>
      </w:r>
      <w:proofErr w:type="gramEnd"/>
      <w:r>
        <w:rPr>
          <w:rFonts w:ascii="標楷體" w:eastAsia="標楷體" w:hAnsi="標楷體" w:hint="eastAsia"/>
        </w:rPr>
        <w:t>正本</w:t>
      </w:r>
      <w:proofErr w:type="gramStart"/>
      <w:r>
        <w:rPr>
          <w:rFonts w:ascii="標楷體" w:eastAsia="標楷體" w:hAnsi="標楷體" w:hint="eastAsia"/>
        </w:rPr>
        <w:t>︶</w:t>
      </w:r>
      <w:proofErr w:type="gramEnd"/>
      <w:r>
        <w:rPr>
          <w:rFonts w:ascii="標楷體" w:eastAsia="標楷體" w:hAnsi="標楷體" w:hint="eastAsia"/>
        </w:rPr>
        <w:t>。</w:t>
      </w:r>
      <w:proofErr w:type="gramStart"/>
      <w:r>
        <w:rPr>
          <w:rFonts w:ascii="標楷體" w:eastAsia="標楷體" w:hAnsi="標楷體" w:hint="eastAsia"/>
          <w:u w:val="single"/>
        </w:rPr>
        <w:t>︵影印本須蓋有</w:t>
      </w:r>
      <w:proofErr w:type="gramEnd"/>
      <w:r>
        <w:rPr>
          <w:rFonts w:ascii="標楷體" w:eastAsia="標楷體" w:hAnsi="標楷體" w:hint="eastAsia"/>
          <w:u w:val="single"/>
        </w:rPr>
        <w:t>該機關之印戳</w:t>
      </w:r>
      <w:proofErr w:type="gramStart"/>
      <w:r>
        <w:rPr>
          <w:rFonts w:ascii="標楷體" w:eastAsia="標楷體" w:hAnsi="標楷體" w:hint="eastAsia"/>
          <w:u w:val="single"/>
        </w:rPr>
        <w:t>︶</w:t>
      </w:r>
      <w:proofErr w:type="gramEnd"/>
      <w:r>
        <w:rPr>
          <w:rFonts w:ascii="標楷體" w:eastAsia="標楷體" w:hAnsi="標楷體" w:hint="eastAsia"/>
        </w:rPr>
        <w:t>。</w:t>
      </w:r>
    </w:p>
    <w:p w14:paraId="4A2AF4DA" w14:textId="77777777" w:rsidR="00091736" w:rsidRDefault="0026372D">
      <w:pPr>
        <w:spacing w:line="0" w:lineRule="atLeast"/>
        <w:ind w:leftChars="1000" w:left="2640" w:hangingChars="100" w:hanging="240"/>
        <w:rPr>
          <w:rFonts w:ascii="標楷體" w:eastAsia="標楷體" w:hAnsi="標楷體"/>
        </w:rPr>
      </w:pPr>
      <w:r>
        <w:rPr>
          <w:rFonts w:ascii="新細明體" w:eastAsia="新細明體" w:hAnsi="新細明體" w:cs="新細明體" w:hint="eastAsia"/>
        </w:rPr>
        <w:t>⑹</w:t>
      </w:r>
      <w:r>
        <w:rPr>
          <w:rFonts w:ascii="標楷體" w:eastAsia="標楷體" w:hAnsi="標楷體" w:hint="eastAsia"/>
        </w:rPr>
        <w:t>申請書及證明文件</w:t>
      </w:r>
      <w:proofErr w:type="gramStart"/>
      <w:r>
        <w:rPr>
          <w:rFonts w:ascii="標楷體" w:eastAsia="標楷體" w:hAnsi="標楷體" w:hint="eastAsia"/>
        </w:rPr>
        <w:t>逕</w:t>
      </w:r>
      <w:proofErr w:type="gramEnd"/>
      <w:r>
        <w:rPr>
          <w:rFonts w:ascii="標楷體" w:eastAsia="標楷體" w:hAnsi="標楷體" w:hint="eastAsia"/>
        </w:rPr>
        <w:t>送本會資料概不退還。</w:t>
      </w:r>
    </w:p>
    <w:p w14:paraId="6D00256F" w14:textId="77777777" w:rsidR="00091736" w:rsidRDefault="0026372D">
      <w:pPr>
        <w:spacing w:line="0" w:lineRule="atLeast"/>
        <w:ind w:leftChars="1000" w:left="2640" w:hangingChars="100" w:hanging="240"/>
        <w:rPr>
          <w:rFonts w:ascii="標楷體" w:eastAsia="標楷體" w:hAnsi="標楷體"/>
        </w:rPr>
      </w:pPr>
      <w:r>
        <w:rPr>
          <w:rFonts w:ascii="新細明體" w:eastAsia="新細明體" w:hAnsi="新細明體" w:cs="新細明體" w:hint="eastAsia"/>
        </w:rPr>
        <w:t>⑺</w:t>
      </w:r>
      <w:r>
        <w:rPr>
          <w:rFonts w:ascii="標楷體" w:eastAsia="標楷體" w:hAnsi="標楷體" w:hint="eastAsia"/>
        </w:rPr>
        <w:t>各組一年級</w:t>
      </w:r>
      <w:proofErr w:type="gramStart"/>
      <w:r>
        <w:rPr>
          <w:rFonts w:ascii="標楷體" w:eastAsia="標楷體" w:hAnsi="標楷體" w:hint="eastAsia"/>
        </w:rPr>
        <w:t>︵</w:t>
      </w:r>
      <w:proofErr w:type="gramEnd"/>
      <w:r>
        <w:rPr>
          <w:rFonts w:ascii="標楷體" w:eastAsia="標楷體" w:hAnsi="標楷體" w:hint="eastAsia"/>
        </w:rPr>
        <w:t>除國中組外</w:t>
      </w:r>
      <w:proofErr w:type="gramStart"/>
      <w:r>
        <w:rPr>
          <w:rFonts w:ascii="標楷體" w:eastAsia="標楷體" w:hAnsi="標楷體" w:hint="eastAsia"/>
        </w:rPr>
        <w:t>︶</w:t>
      </w:r>
      <w:proofErr w:type="gramEnd"/>
      <w:r>
        <w:rPr>
          <w:rFonts w:ascii="標楷體" w:eastAsia="標楷體" w:hAnsi="標楷體" w:hint="eastAsia"/>
        </w:rPr>
        <w:t>未有現在就讀學校智育</w:t>
      </w:r>
      <w:proofErr w:type="gramStart"/>
      <w:r>
        <w:rPr>
          <w:rFonts w:ascii="標楷體" w:eastAsia="標楷體" w:hAnsi="標楷體" w:hint="eastAsia"/>
        </w:rPr>
        <w:t>︵</w:t>
      </w:r>
      <w:proofErr w:type="gramEnd"/>
      <w:r>
        <w:rPr>
          <w:rFonts w:ascii="標楷體" w:eastAsia="標楷體" w:hAnsi="標楷體" w:hint="eastAsia"/>
        </w:rPr>
        <w:t>學業</w:t>
      </w:r>
      <w:proofErr w:type="gramStart"/>
      <w:r>
        <w:rPr>
          <w:rFonts w:ascii="標楷體" w:eastAsia="標楷體" w:hAnsi="標楷體" w:hint="eastAsia"/>
        </w:rPr>
        <w:t>︶</w:t>
      </w:r>
      <w:proofErr w:type="gramEnd"/>
      <w:r>
        <w:rPr>
          <w:rFonts w:ascii="標楷體" w:eastAsia="標楷體" w:hAnsi="標楷體" w:hint="eastAsia"/>
        </w:rPr>
        <w:t>成績，可向原畢業學校索取成績單，並應申請原畢業學校組別。</w:t>
      </w:r>
    </w:p>
    <w:p w14:paraId="39A91626" w14:textId="2997FBE7" w:rsidR="00091736" w:rsidRDefault="0026372D">
      <w:pPr>
        <w:spacing w:line="0" w:lineRule="atLeast"/>
        <w:rPr>
          <w:rFonts w:ascii="標楷體" w:eastAsia="標楷體" w:hAnsi="標楷體"/>
        </w:rPr>
      </w:pPr>
      <w:r>
        <w:rPr>
          <w:rFonts w:ascii="標楷體" w:eastAsia="標楷體" w:hAnsi="標楷體" w:hint="eastAsia"/>
        </w:rPr>
        <w:t>第十四條：申請暨核發期：</w:t>
      </w:r>
      <w:r>
        <w:rPr>
          <w:rFonts w:ascii="新細明體" w:eastAsia="新細明體" w:hAnsi="新細明體" w:cs="新細明體" w:hint="eastAsia"/>
        </w:rPr>
        <w:t>⑴</w:t>
      </w:r>
      <w:r>
        <w:rPr>
          <w:rFonts w:ascii="標楷體" w:eastAsia="標楷體" w:hAnsi="標楷體" w:hint="eastAsia"/>
          <w:b/>
        </w:rPr>
        <w:t>申請日期：</w:t>
      </w:r>
      <w:r>
        <w:rPr>
          <w:rFonts w:ascii="標楷體" w:eastAsia="標楷體" w:hAnsi="標楷體" w:hint="eastAsia"/>
          <w:b/>
          <w:sz w:val="28"/>
          <w:szCs w:val="28"/>
        </w:rPr>
        <w:t>自民國11</w:t>
      </w:r>
      <w:r w:rsidR="0043540B">
        <w:rPr>
          <w:rFonts w:ascii="標楷體" w:eastAsia="標楷體" w:hAnsi="標楷體" w:hint="eastAsia"/>
          <w:b/>
          <w:sz w:val="28"/>
          <w:szCs w:val="28"/>
        </w:rPr>
        <w:t>2</w:t>
      </w:r>
      <w:r>
        <w:rPr>
          <w:rFonts w:ascii="標楷體" w:eastAsia="標楷體" w:hAnsi="標楷體" w:hint="eastAsia"/>
          <w:b/>
          <w:sz w:val="28"/>
          <w:szCs w:val="28"/>
        </w:rPr>
        <w:t>年國曆</w:t>
      </w:r>
      <w:r w:rsidR="0043540B">
        <w:rPr>
          <w:rFonts w:ascii="標楷體" w:eastAsia="標楷體" w:hAnsi="標楷體" w:hint="eastAsia"/>
          <w:b/>
          <w:sz w:val="28"/>
          <w:szCs w:val="28"/>
        </w:rPr>
        <w:t>九</w:t>
      </w:r>
      <w:r>
        <w:rPr>
          <w:rFonts w:ascii="標楷體" w:eastAsia="標楷體" w:hAnsi="標楷體" w:hint="eastAsia"/>
          <w:b/>
          <w:sz w:val="28"/>
          <w:szCs w:val="28"/>
        </w:rPr>
        <w:t>月</w:t>
      </w:r>
      <w:bookmarkStart w:id="2" w:name="_Hlk130719740"/>
      <w:r w:rsidR="0043540B">
        <w:rPr>
          <w:rFonts w:ascii="標楷體" w:eastAsia="標楷體" w:hAnsi="標楷體" w:hint="eastAsia"/>
          <w:b/>
          <w:sz w:val="28"/>
          <w:szCs w:val="28"/>
        </w:rPr>
        <w:t>二</w:t>
      </w:r>
      <w:bookmarkEnd w:id="2"/>
      <w:r>
        <w:rPr>
          <w:rFonts w:ascii="標楷體" w:eastAsia="標楷體" w:hAnsi="標楷體" w:hint="eastAsia"/>
          <w:b/>
          <w:sz w:val="28"/>
          <w:szCs w:val="28"/>
        </w:rPr>
        <w:t>日起至十月</w:t>
      </w:r>
      <w:r w:rsidR="0043540B">
        <w:rPr>
          <w:rFonts w:ascii="標楷體" w:eastAsia="標楷體" w:hAnsi="標楷體" w:hint="eastAsia"/>
          <w:b/>
          <w:sz w:val="28"/>
          <w:szCs w:val="28"/>
        </w:rPr>
        <w:t>二</w:t>
      </w:r>
      <w:r>
        <w:rPr>
          <w:rFonts w:ascii="標楷體" w:eastAsia="標楷體" w:hAnsi="標楷體" w:hint="eastAsia"/>
          <w:b/>
          <w:sz w:val="28"/>
          <w:szCs w:val="28"/>
        </w:rPr>
        <w:t>日截止</w:t>
      </w:r>
      <w:r>
        <w:rPr>
          <w:rFonts w:ascii="標楷體" w:eastAsia="標楷體" w:hAnsi="標楷體" w:hint="eastAsia"/>
          <w:b/>
        </w:rPr>
        <w:t>。</w:t>
      </w:r>
      <w:proofErr w:type="gramStart"/>
      <w:r>
        <w:rPr>
          <w:rFonts w:ascii="標楷體" w:eastAsia="標楷體" w:hAnsi="標楷體" w:hint="eastAsia"/>
          <w:b/>
        </w:rPr>
        <w:t>︵</w:t>
      </w:r>
      <w:proofErr w:type="gramEnd"/>
      <w:r>
        <w:rPr>
          <w:rFonts w:ascii="標楷體" w:eastAsia="標楷體" w:hAnsi="標楷體" w:hint="eastAsia"/>
          <w:b/>
        </w:rPr>
        <w:t>郵寄者以郵戳為憑</w:t>
      </w:r>
      <w:proofErr w:type="gramStart"/>
      <w:r>
        <w:rPr>
          <w:rFonts w:ascii="標楷體" w:eastAsia="標楷體" w:hAnsi="標楷體" w:hint="eastAsia"/>
          <w:b/>
        </w:rPr>
        <w:t>︶</w:t>
      </w:r>
      <w:proofErr w:type="gramEnd"/>
      <w:r>
        <w:rPr>
          <w:rFonts w:ascii="標楷體" w:eastAsia="標楷體" w:hAnsi="標楷體" w:hint="eastAsia"/>
          <w:b/>
        </w:rPr>
        <w:t>。</w:t>
      </w:r>
    </w:p>
    <w:p w14:paraId="26C38F57" w14:textId="77777777" w:rsidR="00091736" w:rsidRDefault="0026372D">
      <w:pPr>
        <w:spacing w:line="0" w:lineRule="atLeast"/>
        <w:ind w:leftChars="1200" w:left="3120" w:hangingChars="100" w:hanging="240"/>
        <w:rPr>
          <w:rFonts w:ascii="標楷體" w:eastAsia="標楷體" w:hAnsi="標楷體"/>
        </w:rPr>
      </w:pPr>
      <w:r>
        <w:rPr>
          <w:rFonts w:ascii="新細明體" w:eastAsia="新細明體" w:hAnsi="新細明體" w:cs="新細明體" w:hint="eastAsia"/>
        </w:rPr>
        <w:t>⑵</w:t>
      </w:r>
      <w:r>
        <w:rPr>
          <w:rFonts w:ascii="標楷體" w:eastAsia="標楷體" w:hAnsi="標楷體" w:hint="eastAsia"/>
        </w:rPr>
        <w:t>核發日期：本</w:t>
      </w:r>
      <w:proofErr w:type="gramStart"/>
      <w:r>
        <w:rPr>
          <w:rFonts w:ascii="標楷體" w:eastAsia="標楷體" w:hAnsi="標楷體" w:hint="eastAsia"/>
        </w:rPr>
        <w:t>堂函知具領日為準</w:t>
      </w:r>
      <w:proofErr w:type="gramEnd"/>
      <w:r>
        <w:rPr>
          <w:rFonts w:ascii="標楷體" w:eastAsia="標楷體" w:hAnsi="標楷體" w:hint="eastAsia"/>
        </w:rPr>
        <w:t>。</w:t>
      </w:r>
    </w:p>
    <w:p w14:paraId="375EC6C9" w14:textId="77777777" w:rsidR="00091736" w:rsidRDefault="0026372D">
      <w:pPr>
        <w:spacing w:line="0" w:lineRule="atLeast"/>
        <w:ind w:leftChars="1200" w:left="3120" w:hangingChars="100" w:hanging="240"/>
        <w:rPr>
          <w:rFonts w:ascii="標楷體" w:eastAsia="標楷體" w:hAnsi="標楷體"/>
        </w:rPr>
      </w:pPr>
      <w:r>
        <w:rPr>
          <w:rFonts w:ascii="新細明體" w:eastAsia="新細明體" w:hAnsi="新細明體" w:cs="新細明體" w:hint="eastAsia"/>
        </w:rPr>
        <w:t>⑶</w:t>
      </w:r>
      <w:r>
        <w:rPr>
          <w:rFonts w:ascii="標楷體" w:eastAsia="標楷體" w:hAnsi="標楷體" w:hint="eastAsia"/>
        </w:rPr>
        <w:t>頒獎方式：本堂頒發獎助學金典禮，</w:t>
      </w:r>
      <w:proofErr w:type="gramStart"/>
      <w:r>
        <w:rPr>
          <w:rFonts w:ascii="標楷體" w:eastAsia="標楷體" w:hAnsi="標楷體" w:hint="eastAsia"/>
        </w:rPr>
        <w:t>務</w:t>
      </w:r>
      <w:proofErr w:type="gramEnd"/>
      <w:r>
        <w:rPr>
          <w:rFonts w:ascii="標楷體" w:eastAsia="標楷體" w:hAnsi="標楷體" w:hint="eastAsia"/>
        </w:rPr>
        <w:t>請受獎人必須親自或委託家長或親屬參加，若都無法參加必須用電話向本堂辦理請假日手續，請假核准後，請於三天內前來領取，逾期視為放棄論。</w:t>
      </w:r>
    </w:p>
    <w:p w14:paraId="49FCE01D" w14:textId="77777777" w:rsidR="00091736" w:rsidRDefault="0026372D">
      <w:pPr>
        <w:spacing w:line="0" w:lineRule="atLeast"/>
        <w:rPr>
          <w:rFonts w:ascii="標楷體" w:eastAsia="標楷體" w:hAnsi="標楷體"/>
        </w:rPr>
      </w:pPr>
      <w:r>
        <w:rPr>
          <w:rFonts w:ascii="標楷體" w:eastAsia="標楷體" w:hAnsi="標楷體" w:hint="eastAsia"/>
        </w:rPr>
        <w:t>第十五條：</w:t>
      </w:r>
      <w:proofErr w:type="gramStart"/>
      <w:r>
        <w:rPr>
          <w:rFonts w:ascii="標楷體" w:eastAsia="標楷體" w:hAnsi="標楷體" w:hint="eastAsia"/>
        </w:rPr>
        <w:t>本獎助學金</w:t>
      </w:r>
      <w:proofErr w:type="gramEnd"/>
      <w:r>
        <w:rPr>
          <w:rFonts w:ascii="標楷體" w:eastAsia="標楷體" w:hAnsi="標楷體" w:hint="eastAsia"/>
        </w:rPr>
        <w:t>經本會審查核定後通知申請人或家長具領，並應參加頒獎典禮。</w:t>
      </w:r>
    </w:p>
    <w:p w14:paraId="052EA33D" w14:textId="2CD1F872" w:rsidR="00091736" w:rsidRDefault="0026372D">
      <w:pPr>
        <w:spacing w:line="0" w:lineRule="atLeast"/>
        <w:ind w:left="960" w:hangingChars="400" w:hanging="960"/>
        <w:rPr>
          <w:rFonts w:ascii="標楷體" w:eastAsia="標楷體" w:hAnsi="標楷體"/>
        </w:rPr>
      </w:pPr>
      <w:r>
        <w:rPr>
          <w:rFonts w:ascii="標楷體" w:eastAsia="標楷體" w:hAnsi="標楷體" w:hint="eastAsia"/>
        </w:rPr>
        <w:t>備註：</w:t>
      </w:r>
      <w:r>
        <w:rPr>
          <w:rFonts w:ascii="新細明體" w:eastAsia="新細明體" w:hAnsi="新細明體" w:cs="新細明體" w:hint="eastAsia"/>
        </w:rPr>
        <w:t>⑴</w:t>
      </w:r>
      <w:r>
        <w:rPr>
          <w:rFonts w:ascii="標楷體" w:eastAsia="標楷體" w:hAnsi="標楷體" w:cs="標楷體" w:hint="eastAsia"/>
        </w:rPr>
        <w:t>鎮公所核定之低收入</w:t>
      </w:r>
      <w:bookmarkStart w:id="3" w:name="_Hlk140495384"/>
      <w:r>
        <w:rPr>
          <w:rFonts w:ascii="標楷體" w:eastAsia="標楷體" w:hAnsi="標楷體" w:cs="標楷體" w:hint="eastAsia"/>
        </w:rPr>
        <w:t>戶</w:t>
      </w:r>
      <w:bookmarkEnd w:id="3"/>
      <w:r w:rsidR="00AF2946">
        <w:rPr>
          <w:rFonts w:ascii="標楷體" w:eastAsia="標楷體" w:hAnsi="標楷體" w:hint="eastAsia"/>
        </w:rPr>
        <w:t>、</w:t>
      </w:r>
      <w:r w:rsidR="00AF2946">
        <w:rPr>
          <w:rFonts w:ascii="標楷體" w:eastAsia="標楷體" w:hAnsi="標楷體" w:cs="標楷體" w:hint="eastAsia"/>
        </w:rPr>
        <w:t>中低收入戶</w:t>
      </w:r>
      <w:r>
        <w:rPr>
          <w:rFonts w:ascii="標楷體" w:eastAsia="標楷體" w:hAnsi="標楷體" w:cs="標楷體" w:hint="eastAsia"/>
        </w:rPr>
        <w:t>優先獎助。</w:t>
      </w:r>
      <w:r w:rsidR="002E753C">
        <w:rPr>
          <w:rFonts w:ascii="標楷體" w:eastAsia="標楷體" w:hAnsi="標楷體" w:cs="標楷體" w:hint="eastAsia"/>
        </w:rPr>
        <w:t>單親家庭持有</w:t>
      </w:r>
      <w:r>
        <w:rPr>
          <w:rFonts w:ascii="標楷體" w:eastAsia="標楷體" w:hAnsi="標楷體" w:cs="標楷體" w:hint="eastAsia"/>
        </w:rPr>
        <w:t>各里</w:t>
      </w:r>
      <w:r w:rsidR="002E753C">
        <w:rPr>
          <w:rFonts w:ascii="標楷體" w:eastAsia="標楷體" w:hAnsi="標楷體" w:cs="標楷體" w:hint="eastAsia"/>
        </w:rPr>
        <w:t>長</w:t>
      </w:r>
      <w:r>
        <w:rPr>
          <w:rFonts w:ascii="標楷體" w:eastAsia="標楷體" w:hAnsi="標楷體" w:cs="標楷體" w:hint="eastAsia"/>
        </w:rPr>
        <w:t>核發之清寒證明者由本會人員到各申請人居住地實</w:t>
      </w:r>
      <w:r>
        <w:rPr>
          <w:rFonts w:ascii="標楷體" w:eastAsia="標楷體" w:hAnsi="標楷體" w:hint="eastAsia"/>
        </w:rPr>
        <w:t>勘，確認清寒屬實始發給。</w:t>
      </w:r>
    </w:p>
    <w:p w14:paraId="69390172" w14:textId="77777777" w:rsidR="00091736" w:rsidRDefault="0026372D">
      <w:pPr>
        <w:spacing w:line="0" w:lineRule="atLeast"/>
        <w:ind w:leftChars="300" w:left="960" w:hangingChars="100" w:hanging="240"/>
        <w:rPr>
          <w:rFonts w:ascii="標楷體" w:eastAsia="標楷體" w:hAnsi="標楷體"/>
          <w:b/>
        </w:rPr>
      </w:pPr>
      <w:r>
        <w:rPr>
          <w:rFonts w:ascii="新細明體" w:eastAsia="新細明體" w:hAnsi="新細明體" w:cs="新細明體" w:hint="eastAsia"/>
          <w:b/>
        </w:rPr>
        <w:t>⑵</w:t>
      </w:r>
      <w:r>
        <w:rPr>
          <w:rFonts w:ascii="標楷體" w:eastAsia="標楷體" w:hAnsi="標楷體" w:hint="eastAsia"/>
          <w:b/>
          <w:sz w:val="28"/>
          <w:szCs w:val="28"/>
        </w:rPr>
        <w:t>申請表填寫不完整或證明文件不齊全者，不予受理</w:t>
      </w:r>
      <w:r>
        <w:rPr>
          <w:rFonts w:ascii="標楷體" w:eastAsia="標楷體" w:hAnsi="標楷體" w:hint="eastAsia"/>
          <w:b/>
        </w:rPr>
        <w:t>。</w:t>
      </w:r>
    </w:p>
    <w:sectPr w:rsidR="00091736">
      <w:pgSz w:w="11906" w:h="16838"/>
      <w:pgMar w:top="1134" w:right="851" w:bottom="1134" w:left="85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6263" w14:textId="77777777" w:rsidR="00F87B21" w:rsidRDefault="00F87B21" w:rsidP="002962A8">
      <w:r>
        <w:separator/>
      </w:r>
    </w:p>
  </w:endnote>
  <w:endnote w:type="continuationSeparator" w:id="0">
    <w:p w14:paraId="3E2EC7C9" w14:textId="77777777" w:rsidR="00F87B21" w:rsidRDefault="00F87B21" w:rsidP="0029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9B64" w14:textId="77777777" w:rsidR="00F87B21" w:rsidRDefault="00F87B21" w:rsidP="002962A8">
      <w:r>
        <w:separator/>
      </w:r>
    </w:p>
  </w:footnote>
  <w:footnote w:type="continuationSeparator" w:id="0">
    <w:p w14:paraId="122C7016" w14:textId="77777777" w:rsidR="00F87B21" w:rsidRDefault="00F87B21" w:rsidP="00296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36"/>
    <w:rsid w:val="00091736"/>
    <w:rsid w:val="000F03A4"/>
    <w:rsid w:val="0026372D"/>
    <w:rsid w:val="002962A8"/>
    <w:rsid w:val="002E753C"/>
    <w:rsid w:val="00307105"/>
    <w:rsid w:val="003E0E9C"/>
    <w:rsid w:val="0043540B"/>
    <w:rsid w:val="00603EE5"/>
    <w:rsid w:val="006C55A9"/>
    <w:rsid w:val="00A676C9"/>
    <w:rsid w:val="00A77B44"/>
    <w:rsid w:val="00AF2946"/>
    <w:rsid w:val="00AF46E1"/>
    <w:rsid w:val="00BE35F8"/>
    <w:rsid w:val="00C14E1A"/>
    <w:rsid w:val="00D9415E"/>
    <w:rsid w:val="00F87B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5DA39519"/>
  <w15:docId w15:val="{41DD9B20-9552-4B1C-B602-62C5FEE4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Calibri" w:hAnsi="Calibri"/>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style>
  <w:style w:type="paragraph" w:styleId="a7">
    <w:name w:val="Balloon Text"/>
    <w:basedOn w:val="a"/>
    <w:link w:val="a8"/>
    <w:uiPriority w:val="99"/>
    <w:semiHidden/>
    <w:unhideWhenUsed/>
    <w:rPr>
      <w:rFonts w:ascii="Cambria" w:hAnsi="Cambria"/>
      <w:sz w:val="18"/>
      <w:szCs w:val="18"/>
    </w:rPr>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header"/>
    <w:basedOn w:val="a"/>
    <w:link w:val="ac"/>
    <w:uiPriority w:val="99"/>
    <w:unhideWhenUsed/>
    <w:pPr>
      <w:tabs>
        <w:tab w:val="center" w:pos="4153"/>
        <w:tab w:val="right" w:pos="8306"/>
      </w:tabs>
      <w:snapToGrid w:val="0"/>
    </w:pPr>
    <w:rPr>
      <w:sz w:val="20"/>
      <w:szCs w:val="20"/>
    </w:rPr>
  </w:style>
  <w:style w:type="character" w:styleId="ad">
    <w:name w:val="annotation reference"/>
    <w:basedOn w:val="a0"/>
    <w:uiPriority w:val="99"/>
    <w:semiHidden/>
    <w:unhideWhenUsed/>
    <w:rPr>
      <w:sz w:val="18"/>
      <w:szCs w:val="18"/>
    </w:rPr>
  </w:style>
  <w:style w:type="character" w:customStyle="1" w:styleId="a6">
    <w:name w:val="註解文字 字元"/>
    <w:basedOn w:val="a0"/>
    <w:link w:val="a4"/>
    <w:uiPriority w:val="99"/>
    <w:semiHidden/>
  </w:style>
  <w:style w:type="character" w:customStyle="1" w:styleId="a5">
    <w:name w:val="註解主旨 字元"/>
    <w:basedOn w:val="a6"/>
    <w:link w:val="a3"/>
    <w:uiPriority w:val="99"/>
    <w:semiHidden/>
    <w:rPr>
      <w:b/>
      <w:bCs/>
    </w:rPr>
  </w:style>
  <w:style w:type="character" w:customStyle="1" w:styleId="a8">
    <w:name w:val="註解方塊文字 字元"/>
    <w:basedOn w:val="a0"/>
    <w:link w:val="a7"/>
    <w:uiPriority w:val="99"/>
    <w:semiHidden/>
    <w:rPr>
      <w:rFonts w:ascii="Cambria" w:hAnsi="Cambria"/>
      <w:sz w:val="18"/>
      <w:szCs w:val="18"/>
    </w:rPr>
  </w:style>
  <w:style w:type="character" w:customStyle="1" w:styleId="ac">
    <w:name w:val="頁首 字元"/>
    <w:basedOn w:val="a0"/>
    <w:link w:val="ab"/>
    <w:uiPriority w:val="99"/>
    <w:rPr>
      <w:sz w:val="20"/>
      <w:szCs w:val="20"/>
    </w:rPr>
  </w:style>
  <w:style w:type="character" w:customStyle="1" w:styleId="aa">
    <w:name w:val="頁尾 字元"/>
    <w:basedOn w:val="a0"/>
    <w:link w:val="a9"/>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地母至尊總廟埔里寶湖宮天地堂清寒優秀獎助學金小組辦事細則摘要110.5.20修訂</dc:title>
  <dc:creator>Windows 使用者</dc:creator>
  <cp:lastModifiedBy>PATRICK HU</cp:lastModifiedBy>
  <cp:revision>7</cp:revision>
  <cp:lastPrinted>2018-11-28T01:33:00Z</cp:lastPrinted>
  <dcterms:created xsi:type="dcterms:W3CDTF">2023-07-21T05:18:00Z</dcterms:created>
  <dcterms:modified xsi:type="dcterms:W3CDTF">2023-07-22T02:40:00Z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